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EE48" w14:textId="5214D006" w:rsidR="00D620E4" w:rsidRPr="00E8575E" w:rsidRDefault="00EC7718" w:rsidP="00965D5E">
      <w:pPr>
        <w:pStyle w:val="Ttulo2"/>
        <w:jc w:val="center"/>
        <w:rPr>
          <w:rFonts w:asciiTheme="minorHAnsi" w:hAnsiTheme="minorHAnsi" w:cs="Adobe Arabic"/>
          <w:sz w:val="32"/>
          <w:szCs w:val="32"/>
          <w:lang w:val="es-ES_tradnl"/>
        </w:rPr>
      </w:pPr>
      <w:r w:rsidRPr="00E8575E">
        <w:rPr>
          <w:rFonts w:asciiTheme="minorHAnsi" w:hAnsiTheme="minorHAnsi" w:cs="Adobe Arabic"/>
          <w:sz w:val="32"/>
          <w:szCs w:val="32"/>
          <w:lang w:val="es-ES_tradnl"/>
        </w:rPr>
        <w:t>PLANIFICACIÓN MICROCURRICULAR DE UNIDAD DIDÁCTICA</w:t>
      </w:r>
    </w:p>
    <w:p w14:paraId="522EAD4A" w14:textId="77777777" w:rsidR="00D478AF" w:rsidRPr="00E8575E" w:rsidRDefault="00D478AF">
      <w:pPr>
        <w:rPr>
          <w:rFonts w:cs="Adobe Arabic"/>
          <w:sz w:val="20"/>
          <w:szCs w:val="20"/>
          <w:lang w:val="es-ES_tradnl"/>
        </w:rPr>
      </w:pPr>
    </w:p>
    <w:tbl>
      <w:tblPr>
        <w:tblStyle w:val="Tabladecuadrcula2-nfasis31"/>
        <w:tblW w:w="15445" w:type="dxa"/>
        <w:tblLook w:val="0400" w:firstRow="0" w:lastRow="0" w:firstColumn="0" w:lastColumn="0" w:noHBand="0" w:noVBand="1"/>
      </w:tblPr>
      <w:tblGrid>
        <w:gridCol w:w="3156"/>
        <w:gridCol w:w="7475"/>
        <w:gridCol w:w="989"/>
        <w:gridCol w:w="1133"/>
        <w:gridCol w:w="1134"/>
        <w:gridCol w:w="1558"/>
      </w:tblGrid>
      <w:tr w:rsidR="00CF3C53" w:rsidRPr="00E8575E" w14:paraId="32706CE0" w14:textId="77777777" w:rsidTr="00CF3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</w:tcPr>
          <w:p w14:paraId="63BAC3BA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Nombre de la institución</w:t>
            </w:r>
          </w:p>
        </w:tc>
        <w:tc>
          <w:tcPr>
            <w:tcW w:w="12289" w:type="dxa"/>
            <w:gridSpan w:val="5"/>
          </w:tcPr>
          <w:p w14:paraId="0EF39A3A" w14:textId="51960340" w:rsidR="00951EE5" w:rsidRPr="00E8575E" w:rsidRDefault="00951EE5">
            <w:pPr>
              <w:rPr>
                <w:rFonts w:cs="Adobe Arabic"/>
                <w:sz w:val="20"/>
                <w:szCs w:val="20"/>
                <w:lang w:val="es-ES_tradnl"/>
              </w:rPr>
            </w:pPr>
          </w:p>
        </w:tc>
      </w:tr>
      <w:tr w:rsidR="00CF3C53" w:rsidRPr="00E8575E" w14:paraId="351CC6BC" w14:textId="77777777" w:rsidTr="00CF3C53">
        <w:tc>
          <w:tcPr>
            <w:tcW w:w="3156" w:type="dxa"/>
          </w:tcPr>
          <w:p w14:paraId="1E0DA3FF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Nombre del docente</w:t>
            </w:r>
          </w:p>
        </w:tc>
        <w:tc>
          <w:tcPr>
            <w:tcW w:w="9597" w:type="dxa"/>
            <w:gridSpan w:val="3"/>
          </w:tcPr>
          <w:p w14:paraId="0C592038" w14:textId="77777777" w:rsidR="00951EE5" w:rsidRPr="00E8575E" w:rsidRDefault="00951EE5">
            <w:pPr>
              <w:rPr>
                <w:rFonts w:cs="Adobe Arabic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14:paraId="5235A8C2" w14:textId="77777777" w:rsidR="00951EE5" w:rsidRPr="00E8575E" w:rsidRDefault="00951EE5" w:rsidP="00CF3C53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558" w:type="dxa"/>
          </w:tcPr>
          <w:p w14:paraId="6F97FEF4" w14:textId="77777777" w:rsidR="00951EE5" w:rsidRPr="00E8575E" w:rsidRDefault="00951EE5">
            <w:pPr>
              <w:rPr>
                <w:rFonts w:cs="Adobe Arabic"/>
                <w:sz w:val="20"/>
                <w:szCs w:val="20"/>
                <w:lang w:val="es-ES_tradnl"/>
              </w:rPr>
            </w:pPr>
          </w:p>
        </w:tc>
      </w:tr>
      <w:tr w:rsidR="00CF3C53" w:rsidRPr="00E8575E" w14:paraId="15703AA9" w14:textId="77777777" w:rsidTr="00CF3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156" w:type="dxa"/>
          </w:tcPr>
          <w:p w14:paraId="2C00E9F2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Área</w:t>
            </w:r>
          </w:p>
        </w:tc>
        <w:tc>
          <w:tcPr>
            <w:tcW w:w="7475" w:type="dxa"/>
          </w:tcPr>
          <w:p w14:paraId="3A1BC5FA" w14:textId="5FF958B8" w:rsidR="00951EE5" w:rsidRPr="00E8575E" w:rsidRDefault="001C05C4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Ciencias Naturales</w:t>
            </w:r>
          </w:p>
        </w:tc>
        <w:tc>
          <w:tcPr>
            <w:tcW w:w="989" w:type="dxa"/>
          </w:tcPr>
          <w:p w14:paraId="5686D239" w14:textId="77777777" w:rsidR="00951EE5" w:rsidRPr="00E8575E" w:rsidRDefault="00951EE5" w:rsidP="00CF3C53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Grado</w:t>
            </w:r>
          </w:p>
        </w:tc>
        <w:tc>
          <w:tcPr>
            <w:tcW w:w="1133" w:type="dxa"/>
          </w:tcPr>
          <w:p w14:paraId="0D3BBCB6" w14:textId="723DDC4D" w:rsidR="00951EE5" w:rsidRPr="00E8575E" w:rsidRDefault="008B7817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8</w:t>
            </w:r>
            <w:r w:rsidR="00DA3C21">
              <w:rPr>
                <w:rFonts w:cs="Adobe Arabic"/>
                <w:sz w:val="20"/>
                <w:szCs w:val="20"/>
                <w:lang w:val="es-ES_tradnl"/>
              </w:rPr>
              <w:t>.</w:t>
            </w:r>
            <w:r w:rsidRPr="003E1B2B">
              <w:rPr>
                <w:rFonts w:cs="Adobe Arabic"/>
                <w:sz w:val="20"/>
                <w:szCs w:val="20"/>
                <w:vertAlign w:val="superscript"/>
                <w:lang w:val="es-ES_tradnl"/>
              </w:rPr>
              <w:t>o</w:t>
            </w:r>
            <w:r w:rsidRPr="00E8575E">
              <w:rPr>
                <w:rFonts w:cs="Adobe Arabic"/>
                <w:sz w:val="20"/>
                <w:szCs w:val="20"/>
                <w:lang w:val="es-ES_tradnl"/>
              </w:rPr>
              <w:t xml:space="preserve"> año</w:t>
            </w:r>
          </w:p>
        </w:tc>
        <w:tc>
          <w:tcPr>
            <w:tcW w:w="1134" w:type="dxa"/>
          </w:tcPr>
          <w:p w14:paraId="47C34A17" w14:textId="77777777" w:rsidR="00951EE5" w:rsidRPr="00E8575E" w:rsidRDefault="00951EE5" w:rsidP="00CF3C53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Año lectivo</w:t>
            </w:r>
          </w:p>
        </w:tc>
        <w:tc>
          <w:tcPr>
            <w:tcW w:w="1558" w:type="dxa"/>
          </w:tcPr>
          <w:p w14:paraId="29FE2222" w14:textId="3338CE6D" w:rsidR="00951EE5" w:rsidRPr="00E8575E" w:rsidRDefault="00487023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201</w:t>
            </w:r>
            <w:r w:rsidR="00EE5B49" w:rsidRPr="00E8575E">
              <w:rPr>
                <w:rFonts w:cs="Adobe Arabic"/>
                <w:sz w:val="20"/>
                <w:szCs w:val="20"/>
                <w:lang w:val="es-ES_tradnl"/>
              </w:rPr>
              <w:t>8</w:t>
            </w:r>
            <w:r w:rsidRPr="00E8575E">
              <w:rPr>
                <w:rFonts w:cs="Adobe Arabic"/>
                <w:sz w:val="20"/>
                <w:szCs w:val="20"/>
                <w:lang w:val="es-ES_tradnl"/>
              </w:rPr>
              <w:t>-201</w:t>
            </w:r>
            <w:r w:rsidR="00EE5B49" w:rsidRPr="00E8575E">
              <w:rPr>
                <w:rFonts w:cs="Adobe Arabic"/>
                <w:sz w:val="20"/>
                <w:szCs w:val="20"/>
                <w:lang w:val="es-ES_tradnl"/>
              </w:rPr>
              <w:t>9</w:t>
            </w:r>
          </w:p>
        </w:tc>
      </w:tr>
      <w:tr w:rsidR="00CF3C53" w:rsidRPr="00E8575E" w14:paraId="3B1B5243" w14:textId="77777777" w:rsidTr="00CF3C53">
        <w:tc>
          <w:tcPr>
            <w:tcW w:w="3156" w:type="dxa"/>
          </w:tcPr>
          <w:p w14:paraId="0D8723BD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Asignatura</w:t>
            </w:r>
          </w:p>
        </w:tc>
        <w:tc>
          <w:tcPr>
            <w:tcW w:w="9597" w:type="dxa"/>
            <w:gridSpan w:val="3"/>
          </w:tcPr>
          <w:p w14:paraId="1472C1EF" w14:textId="15D513F1" w:rsidR="00951EE5" w:rsidRPr="00E8575E" w:rsidRDefault="00A96976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C</w:t>
            </w:r>
            <w:r w:rsidR="00187089" w:rsidRPr="00E8575E">
              <w:rPr>
                <w:rFonts w:cs="Adobe Arabic"/>
                <w:sz w:val="20"/>
                <w:szCs w:val="20"/>
                <w:lang w:val="es-ES_tradnl"/>
              </w:rPr>
              <w:t>iencias Na</w:t>
            </w:r>
            <w:r w:rsidR="001D2A29" w:rsidRPr="00E8575E">
              <w:rPr>
                <w:rFonts w:cs="Adobe Arabic"/>
                <w:sz w:val="20"/>
                <w:szCs w:val="20"/>
                <w:lang w:val="es-ES_tradnl"/>
              </w:rPr>
              <w:t>turales</w:t>
            </w:r>
          </w:p>
        </w:tc>
        <w:tc>
          <w:tcPr>
            <w:tcW w:w="1134" w:type="dxa"/>
          </w:tcPr>
          <w:p w14:paraId="1186B11D" w14:textId="77777777" w:rsidR="00951EE5" w:rsidRPr="00E8575E" w:rsidRDefault="00951EE5" w:rsidP="00CF3C53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Tiempo</w:t>
            </w:r>
          </w:p>
        </w:tc>
        <w:tc>
          <w:tcPr>
            <w:tcW w:w="1558" w:type="dxa"/>
          </w:tcPr>
          <w:p w14:paraId="77455D5B" w14:textId="7E355B37" w:rsidR="00951EE5" w:rsidRPr="00E8575E" w:rsidRDefault="001C05C4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6 semanas</w:t>
            </w:r>
          </w:p>
        </w:tc>
      </w:tr>
      <w:tr w:rsidR="00CF3C53" w:rsidRPr="00806E29" w14:paraId="5112FA8C" w14:textId="77777777" w:rsidTr="009A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3156" w:type="dxa"/>
          </w:tcPr>
          <w:p w14:paraId="222FA4E4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Unidad didáctica</w:t>
            </w:r>
          </w:p>
        </w:tc>
        <w:tc>
          <w:tcPr>
            <w:tcW w:w="12289" w:type="dxa"/>
            <w:gridSpan w:val="5"/>
          </w:tcPr>
          <w:p w14:paraId="18D57C6C" w14:textId="26551A4F" w:rsidR="00951EE5" w:rsidRPr="00E8575E" w:rsidRDefault="001C05C4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1</w:t>
            </w:r>
            <w:r w:rsidR="003F7423">
              <w:rPr>
                <w:rFonts w:cs="Adobe Arabic"/>
                <w:sz w:val="20"/>
                <w:szCs w:val="20"/>
                <w:lang w:val="es-ES_tradnl"/>
              </w:rPr>
              <w:t>.</w:t>
            </w:r>
            <w:r w:rsidR="00E8575E">
              <w:rPr>
                <w:rFonts w:cs="Adobe Arabic"/>
                <w:sz w:val="20"/>
                <w:szCs w:val="20"/>
                <w:lang w:val="es-ES_tradnl"/>
              </w:rPr>
              <w:t xml:space="preserve"> </w:t>
            </w:r>
            <w:r w:rsidRPr="00E8575E">
              <w:rPr>
                <w:rFonts w:cs="Adobe Arabic"/>
                <w:sz w:val="20"/>
                <w:szCs w:val="20"/>
                <w:lang w:val="es-ES_tradnl"/>
              </w:rPr>
              <w:t>La célula como unidad estructural y funcional de los seres vivo</w:t>
            </w:r>
            <w:r w:rsidR="009C0334" w:rsidRPr="00E8575E">
              <w:rPr>
                <w:rFonts w:cs="Adobe Arabic"/>
                <w:sz w:val="20"/>
                <w:szCs w:val="20"/>
                <w:lang w:val="es-ES_tradnl"/>
              </w:rPr>
              <w:t>s</w:t>
            </w:r>
          </w:p>
        </w:tc>
      </w:tr>
      <w:tr w:rsidR="00CF3C53" w:rsidRPr="00806E29" w14:paraId="07259532" w14:textId="77777777" w:rsidTr="003E1B2B">
        <w:trPr>
          <w:trHeight w:val="513"/>
        </w:trPr>
        <w:tc>
          <w:tcPr>
            <w:tcW w:w="0" w:type="dxa"/>
          </w:tcPr>
          <w:p w14:paraId="6022B95B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Objetivo de la unidad</w:t>
            </w:r>
          </w:p>
        </w:tc>
        <w:tc>
          <w:tcPr>
            <w:tcW w:w="0" w:type="dxa"/>
            <w:gridSpan w:val="5"/>
          </w:tcPr>
          <w:p w14:paraId="2F2DB280" w14:textId="06D6920E" w:rsidR="00951EE5" w:rsidRPr="00E8575E" w:rsidRDefault="009C0334" w:rsidP="009C0334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O.CN.4.1. Describir los tipos y características de las células, los mecanismos de reproducción celular y la constitución de los tejidos, que permiten comprender la compleja estructura y los niveles de organización de la materia viva.</w:t>
            </w:r>
          </w:p>
        </w:tc>
      </w:tr>
      <w:tr w:rsidR="00CF3C53" w:rsidRPr="00806E29" w14:paraId="7BFCD06B" w14:textId="77777777" w:rsidTr="00CF3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</w:tcPr>
          <w:p w14:paraId="47D95796" w14:textId="77777777" w:rsidR="00951EE5" w:rsidRPr="00E8575E" w:rsidRDefault="00951EE5" w:rsidP="00951EE5">
            <w:pPr>
              <w:jc w:val="right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Criterios de evaluación</w:t>
            </w:r>
          </w:p>
        </w:tc>
        <w:tc>
          <w:tcPr>
            <w:tcW w:w="12289" w:type="dxa"/>
            <w:gridSpan w:val="5"/>
          </w:tcPr>
          <w:p w14:paraId="6ECB33C1" w14:textId="2848012E" w:rsidR="009A2302" w:rsidRPr="00E8575E" w:rsidRDefault="000048E4" w:rsidP="000048E4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CE.CN.4.1. Explica a partir de la indagación y exploración el nivel de complejidad de los ser</w:t>
            </w:r>
            <w:r w:rsidR="007E6B9A" w:rsidRPr="00E8575E">
              <w:rPr>
                <w:rFonts w:cs="Adobe Arabic"/>
                <w:sz w:val="20"/>
                <w:szCs w:val="20"/>
                <w:lang w:val="es-ES_tradnl"/>
              </w:rPr>
              <w:t xml:space="preserve">es vivos, a partir del análisis </w:t>
            </w:r>
            <w:r w:rsidRPr="00E8575E">
              <w:rPr>
                <w:rFonts w:cs="Adobe Arabic"/>
                <w:sz w:val="20"/>
                <w:szCs w:val="20"/>
                <w:lang w:val="es-ES_tradnl"/>
              </w:rPr>
              <w:t>de sus propiedades, niveles de organización, diversidad y la clasificación de grupos</w:t>
            </w:r>
            <w:r w:rsidR="007E6B9A" w:rsidRPr="00E8575E">
              <w:rPr>
                <w:rFonts w:cs="Adobe Arabic"/>
                <w:sz w:val="20"/>
                <w:szCs w:val="20"/>
                <w:lang w:val="es-ES_tradnl"/>
              </w:rPr>
              <w:t>.</w:t>
            </w:r>
          </w:p>
          <w:p w14:paraId="7801E6B6" w14:textId="6DE9D481" w:rsidR="007E6B9A" w:rsidRPr="00E8575E" w:rsidRDefault="007E6B9A" w:rsidP="007E6B9A">
            <w:pPr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CE.CN.4.2. Ejemplifica la complejidad de los seres vivos (animales y vegetales) a partir de la diferenciación de células y tejidos que los conforman, la importancia del ciclo celular que desarrollan, los tipos de reproducción que ejecutan e identifica el aporte de la tecnología para el desarrollo de la ciencia.</w:t>
            </w:r>
          </w:p>
        </w:tc>
      </w:tr>
    </w:tbl>
    <w:p w14:paraId="2CD4A643" w14:textId="77777777" w:rsidR="00D478AF" w:rsidRPr="00E8575E" w:rsidRDefault="00D478AF">
      <w:pPr>
        <w:rPr>
          <w:rFonts w:cs="Adobe Arabic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620" w:firstRow="1" w:lastRow="0" w:firstColumn="0" w:lastColumn="0" w:noHBand="1" w:noVBand="1"/>
      </w:tblPr>
      <w:tblGrid>
        <w:gridCol w:w="2235"/>
        <w:gridCol w:w="7115"/>
        <w:gridCol w:w="2126"/>
        <w:gridCol w:w="2268"/>
        <w:gridCol w:w="1701"/>
      </w:tblGrid>
      <w:tr w:rsidR="00AC4539" w:rsidRPr="001E0E0D" w14:paraId="1F8454BC" w14:textId="77777777" w:rsidTr="00DB3CBA">
        <w:trPr>
          <w:trHeight w:val="522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14:paraId="74FB28E3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¿Qué van a aprender?</w:t>
            </w:r>
          </w:p>
          <w:p w14:paraId="625C706B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DESTREZAS CON CRITERIO DE DESEMPEÑO</w:t>
            </w:r>
          </w:p>
        </w:tc>
        <w:tc>
          <w:tcPr>
            <w:tcW w:w="7115" w:type="dxa"/>
            <w:vMerge w:val="restart"/>
            <w:shd w:val="clear" w:color="auto" w:fill="E7E6E6" w:themeFill="background2"/>
            <w:vAlign w:val="center"/>
          </w:tcPr>
          <w:p w14:paraId="0F519EB4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¿Cómo van a aprender?</w:t>
            </w:r>
          </w:p>
          <w:p w14:paraId="49420D19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ACTIVIDADES DE APRENDIZAJE</w:t>
            </w:r>
          </w:p>
          <w:p w14:paraId="05FD4A48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(Estrategias metodológicas)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61176999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RECURSOS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5A3AEA52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¿Qué y cómo evaluar?</w:t>
            </w:r>
          </w:p>
          <w:p w14:paraId="213C4088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EVALUACIÓN</w:t>
            </w:r>
          </w:p>
        </w:tc>
      </w:tr>
      <w:tr w:rsidR="00AC4539" w:rsidRPr="001E0E0D" w14:paraId="7FF77201" w14:textId="77777777" w:rsidTr="00DB3CBA">
        <w:trPr>
          <w:trHeight w:val="226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32B37408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</w:p>
        </w:tc>
        <w:tc>
          <w:tcPr>
            <w:tcW w:w="7115" w:type="dxa"/>
            <w:vMerge/>
            <w:shd w:val="clear" w:color="auto" w:fill="E7E6E6" w:themeFill="background2"/>
            <w:vAlign w:val="center"/>
          </w:tcPr>
          <w:p w14:paraId="2977388A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5DC0D39B" w14:textId="77777777" w:rsidR="00951EE5" w:rsidRPr="00E8575E" w:rsidRDefault="00951EE5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982DA78" w14:textId="77777777" w:rsidR="00951EE5" w:rsidRPr="00E8575E" w:rsidRDefault="007D25C0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Indicadores de evaluación de la unidad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C03FC6B" w14:textId="77777777" w:rsidR="00951EE5" w:rsidRPr="00E8575E" w:rsidRDefault="007D25C0" w:rsidP="00F15073">
            <w:pPr>
              <w:jc w:val="center"/>
              <w:rPr>
                <w:rFonts w:cs="Adobe Arabic"/>
                <w:sz w:val="20"/>
                <w:szCs w:val="20"/>
                <w:lang w:val="es-ES_tradnl"/>
              </w:rPr>
            </w:pPr>
            <w:r w:rsidRPr="00E8575E">
              <w:rPr>
                <w:rFonts w:cs="Adobe Arabic"/>
                <w:sz w:val="20"/>
                <w:szCs w:val="20"/>
                <w:lang w:val="es-ES_tradnl"/>
              </w:rPr>
              <w:t>Técnicas e instrumentos de Evaluación</w:t>
            </w:r>
          </w:p>
        </w:tc>
      </w:tr>
      <w:tr w:rsidR="00AC4539" w:rsidRPr="001B7BEB" w14:paraId="1B2B14A8" w14:textId="77777777" w:rsidTr="00DB3CBA">
        <w:trPr>
          <w:trHeight w:val="1570"/>
        </w:trPr>
        <w:tc>
          <w:tcPr>
            <w:tcW w:w="2235" w:type="dxa"/>
          </w:tcPr>
          <w:p w14:paraId="52506F5B" w14:textId="6468B3AA" w:rsidR="00CE75C2" w:rsidRPr="00E8575E" w:rsidRDefault="009C0334" w:rsidP="00F15073">
            <w:pPr>
              <w:pStyle w:val="Default"/>
              <w:rPr>
                <w:rFonts w:asciiTheme="minorHAnsi" w:hAnsiTheme="minorHAnsi"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E8575E">
              <w:rPr>
                <w:rFonts w:asciiTheme="minorHAnsi" w:hAnsiTheme="minorHAnsi" w:cs="Adobe Arabic"/>
                <w:color w:val="7F7F7F" w:themeColor="text1" w:themeTint="80"/>
                <w:sz w:val="18"/>
                <w:szCs w:val="18"/>
                <w:lang w:val="es-ES_tradnl"/>
              </w:rPr>
              <w:t>CN.4.1.1</w:t>
            </w:r>
          </w:p>
          <w:p w14:paraId="52DD8819" w14:textId="461F3D81" w:rsidR="001A2789" w:rsidRPr="00E8575E" w:rsidRDefault="009C0334" w:rsidP="00F15073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  <w:t xml:space="preserve">Indagar y explicar las propiedades de los seres vivos e inferir su importancia para el mantenimiento de la vida en la Tierra. </w:t>
            </w:r>
          </w:p>
        </w:tc>
        <w:tc>
          <w:tcPr>
            <w:tcW w:w="7115" w:type="dxa"/>
          </w:tcPr>
          <w:p w14:paraId="5B5668F7" w14:textId="77777777" w:rsidR="00EE5B49" w:rsidRPr="00E8575E" w:rsidRDefault="00955291" w:rsidP="00EE5B49">
            <w:p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color w:val="FF0000"/>
                <w:sz w:val="18"/>
                <w:szCs w:val="18"/>
                <w:lang w:val="es-ES_tradnl"/>
              </w:rPr>
              <w:t xml:space="preserve">Anticipación: </w:t>
            </w:r>
          </w:p>
          <w:p w14:paraId="11A4683D" w14:textId="364B5C16" w:rsidR="00AC4539" w:rsidRPr="00E8575E" w:rsidRDefault="00955291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Pedir </w:t>
            </w:r>
            <w:r w:rsidR="00374E01">
              <w:rPr>
                <w:rFonts w:cs="Adobe Arabic"/>
                <w:sz w:val="18"/>
                <w:szCs w:val="18"/>
                <w:lang w:val="es-ES_tradnl"/>
              </w:rPr>
              <w:t xml:space="preserve">a los estudiantes 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>que identifiquen diferencias y semejanzas entre diferentes grupos de animales, utilizando fotografías</w:t>
            </w:r>
            <w:r w:rsidR="00C26F43" w:rsidRPr="00E8575E">
              <w:rPr>
                <w:rFonts w:cs="Adobe Arabic"/>
                <w:sz w:val="18"/>
                <w:szCs w:val="18"/>
                <w:lang w:val="es-ES_tradnl"/>
              </w:rPr>
              <w:t xml:space="preserve"> para activar conocimientos previos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</w:p>
          <w:p w14:paraId="701E1736" w14:textId="4A396B03" w:rsidR="00955291" w:rsidRPr="00E8575E" w:rsidRDefault="00955291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Realizar la pregunta</w:t>
            </w:r>
            <w:r w:rsidR="0069304D">
              <w:rPr>
                <w:rFonts w:cs="Adobe Arabic"/>
                <w:sz w:val="18"/>
                <w:szCs w:val="18"/>
                <w:lang w:val="es-ES_tradnl"/>
              </w:rPr>
              <w:t xml:space="preserve"> de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 desequilibrio cognitivo de la sección </w:t>
            </w:r>
            <w:r w:rsidR="00B24B22" w:rsidRPr="003E1B2B">
              <w:rPr>
                <w:rFonts w:cs="Adobe Arabic"/>
                <w:i/>
                <w:sz w:val="18"/>
                <w:szCs w:val="18"/>
                <w:lang w:val="es-ES_tradnl"/>
              </w:rPr>
              <w:t>R</w:t>
            </w:r>
            <w:r w:rsidRPr="003E1B2B">
              <w:rPr>
                <w:rFonts w:cs="Adobe Arabic"/>
                <w:i/>
                <w:sz w:val="18"/>
                <w:szCs w:val="18"/>
                <w:lang w:val="es-ES_tradnl"/>
              </w:rPr>
              <w:t>ecuerdo</w:t>
            </w:r>
            <w:r w:rsidR="00B24B22">
              <w:rPr>
                <w:rFonts w:cs="Adobe Arabic"/>
                <w:sz w:val="18"/>
                <w:szCs w:val="18"/>
                <w:lang w:val="es-ES_tradnl"/>
              </w:rPr>
              <w:t>.</w:t>
            </w:r>
          </w:p>
          <w:p w14:paraId="39FE3552" w14:textId="6A3E45AA" w:rsidR="00955291" w:rsidRPr="00E8575E" w:rsidRDefault="00F454B7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>
              <w:rPr>
                <w:rFonts w:cs="Adobe Arabic"/>
                <w:sz w:val="18"/>
                <w:szCs w:val="18"/>
                <w:lang w:val="es-ES_tradnl"/>
              </w:rPr>
              <w:t>Solicitar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  <w:r w:rsidR="00955291" w:rsidRPr="00E8575E">
              <w:rPr>
                <w:rFonts w:cs="Adobe Arabic"/>
                <w:sz w:val="18"/>
                <w:szCs w:val="18"/>
                <w:lang w:val="es-ES_tradnl"/>
              </w:rPr>
              <w:t xml:space="preserve">que realicen la sección </w:t>
            </w:r>
            <w:r w:rsidRPr="003E1B2B">
              <w:rPr>
                <w:rFonts w:cs="Adobe Arabic"/>
                <w:i/>
                <w:sz w:val="18"/>
                <w:szCs w:val="18"/>
                <w:lang w:val="es-ES_tradnl"/>
              </w:rPr>
              <w:t>R</w:t>
            </w:r>
            <w:r w:rsidR="00955291" w:rsidRPr="003E1B2B">
              <w:rPr>
                <w:rFonts w:cs="Adobe Arabic"/>
                <w:i/>
                <w:sz w:val="18"/>
                <w:szCs w:val="18"/>
                <w:lang w:val="es-ES_tradnl"/>
              </w:rPr>
              <w:t>ecuerdo</w:t>
            </w:r>
            <w:r w:rsidR="00955291" w:rsidRPr="00E8575E">
              <w:rPr>
                <w:rFonts w:cs="Adobe Arabic"/>
                <w:sz w:val="18"/>
                <w:szCs w:val="18"/>
                <w:lang w:val="es-ES_tradnl"/>
              </w:rPr>
              <w:t xml:space="preserve"> del texto.</w:t>
            </w:r>
          </w:p>
          <w:p w14:paraId="4AC18A37" w14:textId="77777777" w:rsidR="00EE5B49" w:rsidRPr="00E8575E" w:rsidRDefault="009913C4" w:rsidP="00EE5B49">
            <w:p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color w:val="FF0000"/>
                <w:sz w:val="18"/>
                <w:szCs w:val="18"/>
                <w:lang w:val="es-ES_tradnl"/>
              </w:rPr>
              <w:t>Construcción</w:t>
            </w:r>
            <w:r w:rsidR="00955291" w:rsidRPr="00E8575E">
              <w:rPr>
                <w:rFonts w:cs="Adobe Arabic"/>
                <w:color w:val="FF0000"/>
                <w:sz w:val="18"/>
                <w:szCs w:val="18"/>
                <w:lang w:val="es-ES_tradnl"/>
              </w:rPr>
              <w:t xml:space="preserve">: </w:t>
            </w:r>
          </w:p>
          <w:p w14:paraId="7854461C" w14:textId="72036A97" w:rsidR="00856100" w:rsidRPr="00E8575E" w:rsidRDefault="004B0107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>
              <w:rPr>
                <w:rFonts w:cs="Adobe Arabic"/>
                <w:sz w:val="18"/>
                <w:szCs w:val="18"/>
                <w:lang w:val="es-ES_tradnl"/>
              </w:rPr>
              <w:t>Motivar</w:t>
            </w:r>
            <w:r w:rsidR="00847AD6">
              <w:rPr>
                <w:rFonts w:cs="Adobe Arabic"/>
                <w:sz w:val="18"/>
                <w:szCs w:val="18"/>
                <w:lang w:val="es-ES_tradnl"/>
              </w:rPr>
              <w:t xml:space="preserve"> a</w:t>
            </w:r>
            <w:r w:rsidR="00955291" w:rsidRPr="00E8575E">
              <w:rPr>
                <w:rFonts w:cs="Adobe Arabic"/>
                <w:sz w:val="18"/>
                <w:szCs w:val="18"/>
                <w:lang w:val="es-ES_tradnl"/>
              </w:rPr>
              <w:t xml:space="preserve"> que observen a su alrededor los objetos inertes, que los registren y que describan las diferencias de estos con los seres vivos.</w:t>
            </w:r>
          </w:p>
          <w:p w14:paraId="61E35E69" w14:textId="7C4836F8" w:rsidR="00611D28" w:rsidRPr="00E8575E" w:rsidRDefault="00487023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Invitar a que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lean </w:t>
            </w:r>
            <w:r w:rsidR="000A03A4" w:rsidRPr="00E8575E">
              <w:rPr>
                <w:rFonts w:cs="Adobe Arabic"/>
                <w:sz w:val="18"/>
                <w:szCs w:val="18"/>
                <w:lang w:val="es-ES_tradnl"/>
              </w:rPr>
              <w:t>la tabla de sustancia orgánica e inorgánica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del texto,</w:t>
            </w:r>
            <w:r w:rsidR="003D397C">
              <w:rPr>
                <w:rFonts w:cs="Adobe Arabic"/>
                <w:sz w:val="18"/>
                <w:szCs w:val="18"/>
                <w:lang w:val="es-ES_tradnl"/>
              </w:rPr>
              <w:t xml:space="preserve"> y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solic</w:t>
            </w:r>
            <w:r w:rsidR="00722681" w:rsidRPr="00E8575E">
              <w:rPr>
                <w:rFonts w:cs="Adobe Arabic"/>
                <w:sz w:val="18"/>
                <w:szCs w:val="18"/>
                <w:lang w:val="es-ES_tradnl"/>
              </w:rPr>
              <w:t>itar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que elaboren un menú diario de comida</w:t>
            </w:r>
            <w:r w:rsidR="00611D28"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</w:p>
          <w:p w14:paraId="450002ED" w14:textId="431EE648" w:rsidR="00955291" w:rsidRPr="00E8575E" w:rsidRDefault="00CE11E6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>
              <w:rPr>
                <w:rFonts w:cs="Adobe Arabic"/>
                <w:sz w:val="18"/>
                <w:szCs w:val="18"/>
                <w:lang w:val="es-ES_tradnl"/>
              </w:rPr>
              <w:t xml:space="preserve">Proponer que describan 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el contenido de nutrientes </w:t>
            </w:r>
            <w:r w:rsidR="00611D28" w:rsidRPr="00E8575E">
              <w:rPr>
                <w:rFonts w:cs="Adobe Arabic"/>
                <w:sz w:val="18"/>
                <w:szCs w:val="18"/>
                <w:lang w:val="es-ES_tradnl"/>
              </w:rPr>
              <w:t>del menú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e </w:t>
            </w:r>
            <w:r>
              <w:rPr>
                <w:rFonts w:cs="Adobe Arabic"/>
                <w:sz w:val="18"/>
                <w:szCs w:val="18"/>
                <w:lang w:val="es-ES_tradnl"/>
              </w:rPr>
              <w:t>infieran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>la importancia de una alimentación balanceada para los seres vivos.</w:t>
            </w:r>
          </w:p>
          <w:p w14:paraId="19540F41" w14:textId="127070C9" w:rsidR="00611D28" w:rsidRPr="00E8575E" w:rsidRDefault="00722681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Utilizar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la presentación de </w:t>
            </w:r>
            <w:r w:rsidR="00CE11E6">
              <w:rPr>
                <w:rFonts w:cs="Adobe Arabic"/>
                <w:sz w:val="18"/>
                <w:szCs w:val="18"/>
                <w:lang w:val="es-ES_tradnl"/>
              </w:rPr>
              <w:t>P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>ower</w:t>
            </w:r>
            <w:r w:rsidR="00CE11E6">
              <w:rPr>
                <w:rFonts w:cs="Adobe Arabic"/>
                <w:sz w:val="18"/>
                <w:szCs w:val="18"/>
                <w:lang w:val="es-ES_tradnl"/>
              </w:rPr>
              <w:t>P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>oint de las propiedades de los seres vivos.</w:t>
            </w:r>
            <w:r w:rsidR="000A03A4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</w:p>
          <w:p w14:paraId="3785D01A" w14:textId="57F953EC" w:rsidR="00B75CCC" w:rsidRPr="00E8575E" w:rsidRDefault="000A03A4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Pedir que lean la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informac</w:t>
            </w:r>
            <w:r w:rsidR="00611D28" w:rsidRPr="00E8575E">
              <w:rPr>
                <w:rFonts w:cs="Adobe Arabic"/>
                <w:sz w:val="18"/>
                <w:szCs w:val="18"/>
                <w:lang w:val="es-ES_tradnl"/>
              </w:rPr>
              <w:t xml:space="preserve">ión del texto 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 xml:space="preserve">y 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>solicitar</w:t>
            </w:r>
            <w:r w:rsidR="007936C8" w:rsidRPr="00E8575E">
              <w:rPr>
                <w:rFonts w:cs="Adobe Arabic"/>
                <w:sz w:val="18"/>
                <w:szCs w:val="18"/>
                <w:lang w:val="es-ES_tradnl"/>
              </w:rPr>
              <w:t xml:space="preserve"> que expl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 xml:space="preserve">iquen </w:t>
            </w:r>
            <w:r w:rsidR="00487023" w:rsidRPr="00E8575E">
              <w:rPr>
                <w:rFonts w:cs="Adobe Arabic"/>
                <w:sz w:val="18"/>
                <w:szCs w:val="18"/>
                <w:lang w:val="es-ES_tradnl"/>
              </w:rPr>
              <w:t xml:space="preserve">las 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>propiedades</w:t>
            </w:r>
            <w:r w:rsidR="00487023" w:rsidRPr="00E8575E">
              <w:rPr>
                <w:rFonts w:cs="Adobe Arabic"/>
                <w:sz w:val="18"/>
                <w:szCs w:val="18"/>
                <w:lang w:val="es-ES_tradnl"/>
              </w:rPr>
              <w:t xml:space="preserve"> descritas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</w:p>
          <w:p w14:paraId="35C5DFFB" w14:textId="7EA38B42" w:rsidR="00611D28" w:rsidRPr="00E8575E" w:rsidRDefault="00487023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Sugerir 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>que tra</w:t>
            </w:r>
            <w:r w:rsidR="00722681" w:rsidRPr="00E8575E">
              <w:rPr>
                <w:rFonts w:cs="Adobe Arabic"/>
                <w:sz w:val="18"/>
                <w:szCs w:val="18"/>
                <w:lang w:val="es-ES_tradnl"/>
              </w:rPr>
              <w:t xml:space="preserve">bajen en grupos de </w:t>
            </w:r>
            <w:r w:rsidR="00CE11E6">
              <w:rPr>
                <w:rFonts w:cs="Adobe Arabic"/>
                <w:sz w:val="18"/>
                <w:szCs w:val="18"/>
                <w:lang w:val="es-ES_tradnl"/>
              </w:rPr>
              <w:t>cuatro</w:t>
            </w:r>
            <w:r w:rsidR="00CE11E6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  <w:r w:rsidR="00722681" w:rsidRPr="00E8575E">
              <w:rPr>
                <w:rFonts w:cs="Adobe Arabic"/>
                <w:sz w:val="18"/>
                <w:szCs w:val="18"/>
                <w:lang w:val="es-ES_tradnl"/>
              </w:rPr>
              <w:t>y realicen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 xml:space="preserve"> la lectura de las p</w:t>
            </w:r>
            <w:r w:rsidR="00722681" w:rsidRPr="00E8575E">
              <w:rPr>
                <w:rFonts w:cs="Adobe Arabic"/>
                <w:sz w:val="18"/>
                <w:szCs w:val="18"/>
                <w:lang w:val="es-ES_tradnl"/>
              </w:rPr>
              <w:t>áginas 13 y 14 del texto.</w:t>
            </w:r>
          </w:p>
          <w:p w14:paraId="26A8B512" w14:textId="5579FC5D" w:rsidR="00B75CCC" w:rsidRPr="00E8575E" w:rsidRDefault="00722681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Motivar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 xml:space="preserve"> a que resuman las ideas </w:t>
            </w:r>
            <w:r w:rsidR="00611D28" w:rsidRPr="00E8575E">
              <w:rPr>
                <w:rFonts w:cs="Adobe Arabic"/>
                <w:sz w:val="18"/>
                <w:szCs w:val="18"/>
                <w:lang w:val="es-ES_tradnl"/>
              </w:rPr>
              <w:t xml:space="preserve">importantes </w:t>
            </w:r>
            <w:r w:rsidR="00B75CCC" w:rsidRPr="00E8575E">
              <w:rPr>
                <w:rFonts w:cs="Adobe Arabic"/>
                <w:sz w:val="18"/>
                <w:szCs w:val="18"/>
                <w:lang w:val="es-ES_tradnl"/>
              </w:rPr>
              <w:t xml:space="preserve">en un mapa conceptual. </w:t>
            </w:r>
          </w:p>
          <w:p w14:paraId="33E0E814" w14:textId="397D2ADF" w:rsidR="007936C8" w:rsidRPr="00E8575E" w:rsidRDefault="00611D28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I</w:t>
            </w:r>
            <w:r w:rsidR="00722681" w:rsidRPr="00E8575E">
              <w:rPr>
                <w:rFonts w:cs="Adobe Arabic"/>
                <w:sz w:val="18"/>
                <w:szCs w:val="18"/>
                <w:lang w:val="es-ES_tradnl"/>
              </w:rPr>
              <w:t>nvitar</w:t>
            </w:r>
            <w:r w:rsidR="000A03A4" w:rsidRPr="00E8575E">
              <w:rPr>
                <w:rFonts w:cs="Adobe Arabic"/>
                <w:sz w:val="18"/>
                <w:szCs w:val="18"/>
                <w:lang w:val="es-ES_tradnl"/>
              </w:rPr>
              <w:t xml:space="preserve"> a </w:t>
            </w:r>
            <w:r w:rsidR="00CE11E6">
              <w:rPr>
                <w:rFonts w:cs="Adobe Arabic"/>
                <w:sz w:val="18"/>
                <w:szCs w:val="18"/>
                <w:lang w:val="es-ES_tradnl"/>
              </w:rPr>
              <w:t>que infieran</w:t>
            </w:r>
            <w:r w:rsidR="00CE11E6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  <w:r w:rsidR="000A03A4" w:rsidRPr="00E8575E">
              <w:rPr>
                <w:rFonts w:cs="Adobe Arabic"/>
                <w:sz w:val="18"/>
                <w:szCs w:val="18"/>
                <w:lang w:val="es-ES_tradnl"/>
              </w:rPr>
              <w:t xml:space="preserve">la importancia de los seres vivos y sus características en el mantenimiento del equilibrio en la </w:t>
            </w:r>
            <w:r w:rsidR="00487023" w:rsidRPr="00E8575E">
              <w:rPr>
                <w:rFonts w:cs="Adobe Arabic"/>
                <w:sz w:val="18"/>
                <w:szCs w:val="18"/>
                <w:lang w:val="es-ES_tradnl"/>
              </w:rPr>
              <w:t>T</w:t>
            </w:r>
            <w:r w:rsidR="000A03A4" w:rsidRPr="00E8575E">
              <w:rPr>
                <w:rFonts w:cs="Adobe Arabic"/>
                <w:sz w:val="18"/>
                <w:szCs w:val="18"/>
                <w:lang w:val="es-ES_tradnl"/>
              </w:rPr>
              <w:t>ierra</w:t>
            </w:r>
            <w:r w:rsidR="00FC6C41"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</w:p>
          <w:p w14:paraId="388FC7AF" w14:textId="77777777" w:rsidR="00EE5B49" w:rsidRPr="00E8575E" w:rsidRDefault="00FD78D1" w:rsidP="00EE5B49">
            <w:p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color w:val="FF0000"/>
                <w:sz w:val="18"/>
                <w:szCs w:val="18"/>
                <w:lang w:val="es-ES_tradnl"/>
              </w:rPr>
              <w:lastRenderedPageBreak/>
              <w:t>Consolidación</w:t>
            </w:r>
            <w:r w:rsidR="000A03A4" w:rsidRPr="00E8575E">
              <w:rPr>
                <w:rFonts w:cs="Adobe Arabic"/>
                <w:color w:val="FF0000"/>
                <w:sz w:val="18"/>
                <w:szCs w:val="18"/>
                <w:lang w:val="es-ES_tradnl"/>
              </w:rPr>
              <w:t>:</w:t>
            </w:r>
            <w:r w:rsidR="000A03A4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</w:p>
          <w:p w14:paraId="494DA6C4" w14:textId="3A7BC972" w:rsidR="00611D28" w:rsidRPr="00E8575E" w:rsidRDefault="001337E3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So</w:t>
            </w:r>
            <w:r w:rsidR="00722681" w:rsidRPr="00E8575E">
              <w:rPr>
                <w:rFonts w:cs="Adobe Arabic"/>
                <w:sz w:val="18"/>
                <w:szCs w:val="18"/>
                <w:lang w:val="es-ES_tradnl"/>
              </w:rPr>
              <w:t>licitar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 que trabajen en grupos de </w:t>
            </w:r>
            <w:r w:rsidR="00CE11E6">
              <w:rPr>
                <w:rFonts w:cs="Adobe Arabic"/>
                <w:sz w:val="18"/>
                <w:szCs w:val="18"/>
                <w:lang w:val="es-ES_tradnl"/>
              </w:rPr>
              <w:t>cuatro, para que realicen</w:t>
            </w:r>
            <w:r w:rsidR="00CE11E6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>la actividad evaluadora.</w:t>
            </w:r>
            <w:r w:rsidR="00B2625C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</w:p>
          <w:p w14:paraId="0F55ED44" w14:textId="39EBECD6" w:rsidR="00EE5B49" w:rsidRPr="00E8575E" w:rsidRDefault="00B2625C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Motivar</w:t>
            </w:r>
            <w:r w:rsidR="001337E3" w:rsidRPr="00E8575E">
              <w:rPr>
                <w:rFonts w:cs="Adobe Arabic"/>
                <w:sz w:val="18"/>
                <w:szCs w:val="18"/>
                <w:lang w:val="es-ES_tradnl"/>
              </w:rPr>
              <w:t xml:space="preserve"> a que cooperen </w:t>
            </w:r>
            <w:r w:rsidR="007F2FB2" w:rsidRPr="00E8575E">
              <w:rPr>
                <w:rFonts w:cs="Adobe Arabic"/>
                <w:sz w:val="18"/>
                <w:szCs w:val="18"/>
                <w:lang w:val="es-ES_tradnl"/>
              </w:rPr>
              <w:t>todos en la actividad</w:t>
            </w:r>
            <w:r w:rsidR="00CE11E6">
              <w:rPr>
                <w:rFonts w:cs="Adobe Arabic"/>
                <w:sz w:val="18"/>
                <w:szCs w:val="18"/>
                <w:lang w:val="es-ES_tradnl"/>
              </w:rPr>
              <w:t xml:space="preserve"> grupal</w:t>
            </w:r>
            <w:r w:rsidR="007F2FB2"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  <w:r w:rsidR="001337E3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</w:p>
          <w:p w14:paraId="12B8C645" w14:textId="2E89907B" w:rsidR="00FD78D1" w:rsidRPr="00E8575E" w:rsidRDefault="00014587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Pedir</w:t>
            </w:r>
            <w:r w:rsidR="001337E3" w:rsidRPr="00E8575E">
              <w:rPr>
                <w:rFonts w:cs="Adobe Arabic"/>
                <w:sz w:val="18"/>
                <w:szCs w:val="18"/>
                <w:lang w:val="es-ES_tradnl"/>
              </w:rPr>
              <w:t xml:space="preserve"> que expongan el trabajo que conten</w:t>
            </w:r>
            <w:r w:rsidR="00030275" w:rsidRPr="00E8575E">
              <w:rPr>
                <w:rFonts w:cs="Adobe Arabic"/>
                <w:sz w:val="18"/>
                <w:szCs w:val="18"/>
                <w:lang w:val="es-ES_tradnl"/>
              </w:rPr>
              <w:t>ga la mayor cantidad de conceptos de la lección</w:t>
            </w:r>
            <w:r w:rsidR="00611D28"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  <w:r w:rsidR="001337E3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</w:p>
          <w:p w14:paraId="3281ADC9" w14:textId="69AF68B8" w:rsidR="00014587" w:rsidRPr="00E8575E" w:rsidRDefault="001337E3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sz w:val="18"/>
                <w:szCs w:val="18"/>
                <w:lang w:val="es-ES_tradnl"/>
              </w:rPr>
              <w:t>Inv</w:t>
            </w:r>
            <w:r w:rsidR="00B2625C" w:rsidRPr="00E8575E">
              <w:rPr>
                <w:rFonts w:cs="Adobe Arabic"/>
                <w:sz w:val="18"/>
                <w:szCs w:val="18"/>
                <w:lang w:val="es-ES_tradnl"/>
              </w:rPr>
              <w:t>itar</w:t>
            </w:r>
            <w:r w:rsidRPr="00E8575E">
              <w:rPr>
                <w:rFonts w:cs="Adobe Arabic"/>
                <w:sz w:val="18"/>
                <w:szCs w:val="18"/>
                <w:lang w:val="es-ES_tradnl"/>
              </w:rPr>
              <w:t xml:space="preserve"> a que realicen la actividad del fotocopiable</w:t>
            </w:r>
            <w:r w:rsidR="00EE5B49" w:rsidRPr="00E8575E">
              <w:rPr>
                <w:rFonts w:cs="Adobe Arabic"/>
                <w:sz w:val="18"/>
                <w:szCs w:val="18"/>
                <w:lang w:val="es-ES_tradnl"/>
              </w:rPr>
              <w:t xml:space="preserve"> </w:t>
            </w:r>
            <w:r w:rsidR="00014587" w:rsidRPr="00E8575E">
              <w:rPr>
                <w:rFonts w:cs="Adobe Arabic"/>
                <w:sz w:val="18"/>
                <w:szCs w:val="18"/>
                <w:lang w:val="es-ES_tradnl"/>
              </w:rPr>
              <w:t xml:space="preserve">2 para </w:t>
            </w:r>
            <w:r w:rsidR="00030275" w:rsidRPr="00E8575E">
              <w:rPr>
                <w:rFonts w:cs="Adobe Arabic"/>
                <w:sz w:val="18"/>
                <w:szCs w:val="18"/>
                <w:lang w:val="es-ES_tradnl"/>
              </w:rPr>
              <w:t>recordar</w:t>
            </w:r>
            <w:r w:rsidR="00014587" w:rsidRPr="00E8575E">
              <w:rPr>
                <w:rFonts w:cs="Adobe Arabic"/>
                <w:sz w:val="18"/>
                <w:szCs w:val="18"/>
                <w:lang w:val="es-ES_tradnl"/>
              </w:rPr>
              <w:t xml:space="preserve"> conceptos relacionados con las características de los seres vivos.</w:t>
            </w:r>
          </w:p>
          <w:p w14:paraId="17BB0B1D" w14:textId="65ABC4CB" w:rsidR="007D78F4" w:rsidRPr="00E8575E" w:rsidRDefault="00CE11E6" w:rsidP="00611D28">
            <w:pPr>
              <w:pStyle w:val="Prrafodelista"/>
              <w:numPr>
                <w:ilvl w:val="0"/>
                <w:numId w:val="1"/>
              </w:numPr>
              <w:rPr>
                <w:rFonts w:cs="Adobe Arabic"/>
                <w:sz w:val="18"/>
                <w:szCs w:val="18"/>
                <w:lang w:val="es-ES_tradnl"/>
              </w:rPr>
            </w:pPr>
            <w:r>
              <w:rPr>
                <w:rFonts w:cs="Adobe Arabic"/>
                <w:sz w:val="18"/>
                <w:szCs w:val="18"/>
                <w:lang w:val="es-ES_tradnl"/>
              </w:rPr>
              <w:t xml:space="preserve">Proponer </w:t>
            </w:r>
            <w:r w:rsidR="007F2FB2" w:rsidRPr="00E8575E">
              <w:rPr>
                <w:rFonts w:cs="Adobe Arabic"/>
                <w:sz w:val="18"/>
                <w:szCs w:val="18"/>
                <w:lang w:val="es-ES_tradnl"/>
              </w:rPr>
              <w:t xml:space="preserve">que completen las actividades de la sección </w:t>
            </w:r>
            <w:r w:rsidRPr="003E1B2B">
              <w:rPr>
                <w:rFonts w:cs="Adobe Arabic"/>
                <w:i/>
                <w:sz w:val="18"/>
                <w:szCs w:val="18"/>
                <w:lang w:val="es-ES_tradnl"/>
              </w:rPr>
              <w:t>P</w:t>
            </w:r>
            <w:r w:rsidR="00815103" w:rsidRPr="003E1B2B">
              <w:rPr>
                <w:rFonts w:cs="Adobe Arabic"/>
                <w:i/>
                <w:sz w:val="18"/>
                <w:szCs w:val="18"/>
                <w:lang w:val="es-ES_tradnl"/>
              </w:rPr>
              <w:t>ra</w:t>
            </w:r>
            <w:r w:rsidR="007E6B9A" w:rsidRPr="003E1B2B">
              <w:rPr>
                <w:rFonts w:cs="Adobe Arabic"/>
                <w:i/>
                <w:sz w:val="18"/>
                <w:szCs w:val="18"/>
                <w:lang w:val="es-ES_tradnl"/>
              </w:rPr>
              <w:t>ctico</w:t>
            </w:r>
            <w:r w:rsidR="007F2FB2" w:rsidRPr="00E8575E">
              <w:rPr>
                <w:rFonts w:cs="Adobe Arabic"/>
                <w:sz w:val="18"/>
                <w:szCs w:val="18"/>
                <w:lang w:val="es-ES_tradnl"/>
              </w:rPr>
              <w:t xml:space="preserve"> del texto</w:t>
            </w:r>
            <w:r w:rsidR="007E6B9A" w:rsidRPr="00E8575E">
              <w:rPr>
                <w:rFonts w:cs="Adobe Arabic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126" w:type="dxa"/>
          </w:tcPr>
          <w:p w14:paraId="0D93FE01" w14:textId="27351F87" w:rsidR="00951EE5" w:rsidRPr="003E1B2B" w:rsidRDefault="000A51BE" w:rsidP="00F15073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0A51BE"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  <w:lastRenderedPageBreak/>
              <w:t>libro del estudiante</w:t>
            </w:r>
          </w:p>
          <w:p w14:paraId="2746F1DC" w14:textId="7E45277B" w:rsidR="00487023" w:rsidRPr="003E1B2B" w:rsidRDefault="000A51BE" w:rsidP="00F15073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0A51BE"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  <w:t>fotografías</w:t>
            </w:r>
          </w:p>
          <w:p w14:paraId="6B85E77F" w14:textId="6A12F613" w:rsidR="00653B68" w:rsidRPr="003E1B2B" w:rsidRDefault="000A51BE" w:rsidP="00F15073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0A51BE"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  <w:t xml:space="preserve">fotocopiable </w:t>
            </w:r>
          </w:p>
          <w:p w14:paraId="0DB7EE85" w14:textId="17E6ADE5" w:rsidR="00653B68" w:rsidRPr="003E1B2B" w:rsidRDefault="000A51BE" w:rsidP="00F15073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0A51BE"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  <w:t>computador</w:t>
            </w:r>
          </w:p>
          <w:p w14:paraId="6ABA6FD7" w14:textId="7A8A423A" w:rsidR="00487023" w:rsidRPr="00E8575E" w:rsidRDefault="00487023" w:rsidP="00F15073">
            <w:pPr>
              <w:rPr>
                <w:rFonts w:cs="Adobe Arabic"/>
                <w:i/>
                <w:color w:val="7F7F7F" w:themeColor="text1" w:themeTint="80"/>
                <w:sz w:val="18"/>
                <w:szCs w:val="18"/>
                <w:lang w:val="es-ES_tradnl"/>
              </w:rPr>
            </w:pPr>
          </w:p>
          <w:p w14:paraId="1BBEE3C4" w14:textId="49A75E3F" w:rsidR="00487023" w:rsidRPr="00E8575E" w:rsidRDefault="00487023" w:rsidP="00F15073">
            <w:pPr>
              <w:rPr>
                <w:rFonts w:cs="Adobe Arabic"/>
                <w:i/>
                <w:color w:val="7F7F7F" w:themeColor="text1" w:themeTint="80"/>
                <w:sz w:val="18"/>
                <w:szCs w:val="18"/>
                <w:lang w:val="es-ES_tradnl"/>
              </w:rPr>
            </w:pPr>
          </w:p>
          <w:p w14:paraId="7DA61DD1" w14:textId="34D77EBD" w:rsidR="007F2FB2" w:rsidRPr="00E8575E" w:rsidRDefault="007F2FB2" w:rsidP="00F15073">
            <w:pPr>
              <w:rPr>
                <w:rFonts w:cs="Adobe Arabic"/>
                <w:i/>
                <w:color w:val="7F7F7F" w:themeColor="text1" w:themeTint="80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</w:tcPr>
          <w:p w14:paraId="789B3BDC" w14:textId="77D4DF25" w:rsidR="00951EE5" w:rsidRPr="00E8575E" w:rsidRDefault="007E6B9A" w:rsidP="007E6B9A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  <w:t>I.CN.4.1.1. Analiza el nivel de complejidad de la materia viva y los organismos, en función de sus propiedades y niveles de organización. (J.3.)</w:t>
            </w:r>
          </w:p>
        </w:tc>
        <w:tc>
          <w:tcPr>
            <w:tcW w:w="1701" w:type="dxa"/>
          </w:tcPr>
          <w:p w14:paraId="4D48DBA4" w14:textId="4C810184" w:rsidR="004A2BAA" w:rsidRPr="00E8575E" w:rsidRDefault="007F2FB2" w:rsidP="00F15073">
            <w:pPr>
              <w:rPr>
                <w:rFonts w:cs="Adobe Arab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b/>
                <w:color w:val="000000" w:themeColor="text1"/>
                <w:sz w:val="18"/>
                <w:szCs w:val="18"/>
                <w:lang w:val="es-ES_tradnl"/>
              </w:rPr>
              <w:t>Técnica:</w:t>
            </w:r>
          </w:p>
          <w:p w14:paraId="0C240C48" w14:textId="49CEF171" w:rsidR="007F2FB2" w:rsidRPr="00E8575E" w:rsidRDefault="001B7BEB" w:rsidP="00F15073">
            <w:pP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o</w:t>
            </w:r>
            <w:r w:rsidR="00487023" w:rsidRPr="00E8575E"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bservación (</w:t>
            </w:r>
            <w:r w:rsidR="007F2FB2" w:rsidRPr="00E8575E"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insumo tipo 1)</w:t>
            </w:r>
          </w:p>
          <w:p w14:paraId="38BF3B0C" w14:textId="2311634E" w:rsidR="007F2FB2" w:rsidRPr="00E8575E" w:rsidRDefault="001B7BEB" w:rsidP="00F15073">
            <w:pP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p</w:t>
            </w:r>
            <w:r w:rsidR="007F2FB2" w:rsidRPr="00E8575E"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rueba</w:t>
            </w:r>
          </w:p>
          <w:p w14:paraId="642AD681" w14:textId="77777777" w:rsidR="00AE3791" w:rsidRPr="00E8575E" w:rsidRDefault="00AE3791" w:rsidP="00465002">
            <w:pP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</w:pPr>
            <w:r w:rsidRPr="00E8575E">
              <w:rPr>
                <w:rFonts w:cs="Adobe Arabic"/>
                <w:b/>
                <w:color w:val="000000" w:themeColor="text1"/>
                <w:sz w:val="18"/>
                <w:szCs w:val="18"/>
                <w:lang w:val="es-ES_tradnl"/>
              </w:rPr>
              <w:t>Instrumento:</w:t>
            </w:r>
            <w:r w:rsidRPr="00E8575E"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14:paraId="56BC3635" w14:textId="6D1B6659" w:rsidR="007F2FB2" w:rsidRPr="00E8575E" w:rsidRDefault="001B7BEB" w:rsidP="00465002">
            <w:pP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l</w:t>
            </w:r>
            <w:r w:rsidR="00014587" w:rsidRPr="00E8575E"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ista de cotejo</w:t>
            </w:r>
          </w:p>
          <w:p w14:paraId="224540DF" w14:textId="4F325B51" w:rsidR="004A2BAA" w:rsidRPr="00E8575E" w:rsidRDefault="001B7BEB" w:rsidP="00465002">
            <w:pP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p</w:t>
            </w:r>
            <w:r w:rsidR="00487023" w:rsidRPr="00E8575E">
              <w:rPr>
                <w:rFonts w:cs="Adobe Arabic"/>
                <w:color w:val="000000" w:themeColor="text1"/>
                <w:sz w:val="18"/>
                <w:szCs w:val="18"/>
                <w:lang w:val="es-ES_tradnl"/>
              </w:rPr>
              <w:t>rueba escrita</w:t>
            </w:r>
          </w:p>
          <w:p w14:paraId="76544D6C" w14:textId="59581E04" w:rsidR="004A2BAA" w:rsidRPr="00E8575E" w:rsidRDefault="004A2BAA" w:rsidP="00465002">
            <w:pPr>
              <w:rPr>
                <w:rFonts w:cs="Adobe Arabic"/>
                <w:color w:val="7F7F7F" w:themeColor="text1" w:themeTint="80"/>
                <w:sz w:val="18"/>
                <w:szCs w:val="18"/>
                <w:lang w:val="es-ES_tradnl"/>
              </w:rPr>
            </w:pPr>
          </w:p>
        </w:tc>
      </w:tr>
    </w:tbl>
    <w:p w14:paraId="215674B4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0CC7D73D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6998FB53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2CEE99E3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5892612C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02A6A84F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4E939193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0E449B0F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78FD5315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29693528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442901FE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p w14:paraId="743E4B88" w14:textId="77777777" w:rsidR="00B75CCC" w:rsidRPr="00E8575E" w:rsidRDefault="00B75CCC">
      <w:pPr>
        <w:rPr>
          <w:rFonts w:cs="Adobe Arabic"/>
          <w:sz w:val="20"/>
          <w:szCs w:val="20"/>
          <w:lang w:val="es-ES_tradnl"/>
        </w:rPr>
      </w:pPr>
    </w:p>
    <w:sectPr w:rsidR="00B75CCC" w:rsidRPr="00E8575E" w:rsidSect="00951EE5">
      <w:pgSz w:w="16840" w:h="11900" w:orient="landscape"/>
      <w:pgMar w:top="544" w:right="374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e Sans A 35 Light">
    <w:altName w:val="Calibri"/>
    <w:panose1 w:val="020B0604020202020204"/>
    <w:charset w:val="00"/>
    <w:family w:val="auto"/>
    <w:pitch w:val="variable"/>
    <w:sig w:usb0="A000026F" w:usb1="500078FB" w:usb2="00000000" w:usb3="00000000" w:csb0="00000197" w:csb1="00000000"/>
  </w:font>
  <w:font w:name="Adobe Arabic">
    <w:panose1 w:val="020B0604020202020204"/>
    <w:charset w:val="B2"/>
    <w:family w:val="roman"/>
    <w:pitch w:val="variable"/>
    <w:sig w:usb0="8000202F" w:usb1="8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D56"/>
    <w:multiLevelType w:val="hybridMultilevel"/>
    <w:tmpl w:val="55C4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0989"/>
    <w:multiLevelType w:val="hybridMultilevel"/>
    <w:tmpl w:val="1982E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F"/>
    <w:rsid w:val="000048E4"/>
    <w:rsid w:val="00013CB5"/>
    <w:rsid w:val="00014587"/>
    <w:rsid w:val="00030275"/>
    <w:rsid w:val="0004611A"/>
    <w:rsid w:val="000564E0"/>
    <w:rsid w:val="000977CB"/>
    <w:rsid w:val="000A03A4"/>
    <w:rsid w:val="000A51BE"/>
    <w:rsid w:val="000B273C"/>
    <w:rsid w:val="000E3937"/>
    <w:rsid w:val="000E7E1E"/>
    <w:rsid w:val="000F4A78"/>
    <w:rsid w:val="00116598"/>
    <w:rsid w:val="001337E3"/>
    <w:rsid w:val="00141E90"/>
    <w:rsid w:val="00163699"/>
    <w:rsid w:val="00170321"/>
    <w:rsid w:val="00187089"/>
    <w:rsid w:val="00192BAD"/>
    <w:rsid w:val="00193B8B"/>
    <w:rsid w:val="001A2789"/>
    <w:rsid w:val="001A4BD7"/>
    <w:rsid w:val="001B0EA0"/>
    <w:rsid w:val="001B7BEB"/>
    <w:rsid w:val="001C05C4"/>
    <w:rsid w:val="001C0D18"/>
    <w:rsid w:val="001C1044"/>
    <w:rsid w:val="001C48F8"/>
    <w:rsid w:val="001D2A29"/>
    <w:rsid w:val="001E0E0D"/>
    <w:rsid w:val="002001E1"/>
    <w:rsid w:val="00204496"/>
    <w:rsid w:val="0023711A"/>
    <w:rsid w:val="00247A1A"/>
    <w:rsid w:val="00253A90"/>
    <w:rsid w:val="002911D8"/>
    <w:rsid w:val="002A008F"/>
    <w:rsid w:val="002A4543"/>
    <w:rsid w:val="002C1269"/>
    <w:rsid w:val="002E57DA"/>
    <w:rsid w:val="002F745E"/>
    <w:rsid w:val="0031050F"/>
    <w:rsid w:val="00322F59"/>
    <w:rsid w:val="00334576"/>
    <w:rsid w:val="0033473D"/>
    <w:rsid w:val="003514C7"/>
    <w:rsid w:val="00352D51"/>
    <w:rsid w:val="003534B3"/>
    <w:rsid w:val="00357CC4"/>
    <w:rsid w:val="00374E01"/>
    <w:rsid w:val="00382713"/>
    <w:rsid w:val="00393E38"/>
    <w:rsid w:val="003D06AF"/>
    <w:rsid w:val="003D397C"/>
    <w:rsid w:val="003E1B2B"/>
    <w:rsid w:val="003F36E3"/>
    <w:rsid w:val="003F5DE4"/>
    <w:rsid w:val="003F7423"/>
    <w:rsid w:val="00404AF9"/>
    <w:rsid w:val="00435D86"/>
    <w:rsid w:val="00445632"/>
    <w:rsid w:val="00465002"/>
    <w:rsid w:val="004702EE"/>
    <w:rsid w:val="00482B65"/>
    <w:rsid w:val="00487023"/>
    <w:rsid w:val="004A2BAA"/>
    <w:rsid w:val="004B0107"/>
    <w:rsid w:val="004B0CAE"/>
    <w:rsid w:val="004B3C0B"/>
    <w:rsid w:val="004B7AC4"/>
    <w:rsid w:val="004B7EF5"/>
    <w:rsid w:val="004C681C"/>
    <w:rsid w:val="00530537"/>
    <w:rsid w:val="00541950"/>
    <w:rsid w:val="00550A0B"/>
    <w:rsid w:val="005D5E44"/>
    <w:rsid w:val="005E4C48"/>
    <w:rsid w:val="005F06FA"/>
    <w:rsid w:val="005F5BD8"/>
    <w:rsid w:val="00611D28"/>
    <w:rsid w:val="00622D2B"/>
    <w:rsid w:val="00632548"/>
    <w:rsid w:val="00653B68"/>
    <w:rsid w:val="0069304D"/>
    <w:rsid w:val="006B0662"/>
    <w:rsid w:val="006B2B0A"/>
    <w:rsid w:val="006F23FD"/>
    <w:rsid w:val="007119C6"/>
    <w:rsid w:val="00722681"/>
    <w:rsid w:val="007662C4"/>
    <w:rsid w:val="00767B1C"/>
    <w:rsid w:val="007936C8"/>
    <w:rsid w:val="007A4624"/>
    <w:rsid w:val="007A5E7C"/>
    <w:rsid w:val="007B6E29"/>
    <w:rsid w:val="007D1F14"/>
    <w:rsid w:val="007D25C0"/>
    <w:rsid w:val="007D78F4"/>
    <w:rsid w:val="007E41DD"/>
    <w:rsid w:val="007E6B9A"/>
    <w:rsid w:val="007F2FB2"/>
    <w:rsid w:val="00806E29"/>
    <w:rsid w:val="00810BF7"/>
    <w:rsid w:val="0081187B"/>
    <w:rsid w:val="00815074"/>
    <w:rsid w:val="00815103"/>
    <w:rsid w:val="00827580"/>
    <w:rsid w:val="00847AD6"/>
    <w:rsid w:val="00856100"/>
    <w:rsid w:val="00870445"/>
    <w:rsid w:val="00870C02"/>
    <w:rsid w:val="00870F37"/>
    <w:rsid w:val="0087571D"/>
    <w:rsid w:val="00883512"/>
    <w:rsid w:val="00890F4A"/>
    <w:rsid w:val="008A30EC"/>
    <w:rsid w:val="008A776E"/>
    <w:rsid w:val="008B7817"/>
    <w:rsid w:val="008C153F"/>
    <w:rsid w:val="008C221A"/>
    <w:rsid w:val="008D29A8"/>
    <w:rsid w:val="008D7E85"/>
    <w:rsid w:val="008F22B2"/>
    <w:rsid w:val="009109F2"/>
    <w:rsid w:val="0091211F"/>
    <w:rsid w:val="009130F1"/>
    <w:rsid w:val="00935463"/>
    <w:rsid w:val="00951EE5"/>
    <w:rsid w:val="00955291"/>
    <w:rsid w:val="00965D5E"/>
    <w:rsid w:val="00966433"/>
    <w:rsid w:val="009913C4"/>
    <w:rsid w:val="00991F6E"/>
    <w:rsid w:val="00993BBD"/>
    <w:rsid w:val="009A2302"/>
    <w:rsid w:val="009B7E95"/>
    <w:rsid w:val="009C0334"/>
    <w:rsid w:val="009C4477"/>
    <w:rsid w:val="009C6585"/>
    <w:rsid w:val="00A77371"/>
    <w:rsid w:val="00A96976"/>
    <w:rsid w:val="00AA5A79"/>
    <w:rsid w:val="00AB0191"/>
    <w:rsid w:val="00AC045E"/>
    <w:rsid w:val="00AC4539"/>
    <w:rsid w:val="00AD4C36"/>
    <w:rsid w:val="00AE3791"/>
    <w:rsid w:val="00AF7E74"/>
    <w:rsid w:val="00B0458E"/>
    <w:rsid w:val="00B24B22"/>
    <w:rsid w:val="00B2625C"/>
    <w:rsid w:val="00B31E48"/>
    <w:rsid w:val="00B410C0"/>
    <w:rsid w:val="00B42F29"/>
    <w:rsid w:val="00B55405"/>
    <w:rsid w:val="00B75CCC"/>
    <w:rsid w:val="00B84A2D"/>
    <w:rsid w:val="00BA5A98"/>
    <w:rsid w:val="00BB1262"/>
    <w:rsid w:val="00BC1E59"/>
    <w:rsid w:val="00BC4EC0"/>
    <w:rsid w:val="00C21300"/>
    <w:rsid w:val="00C26F43"/>
    <w:rsid w:val="00C276D4"/>
    <w:rsid w:val="00C81E1F"/>
    <w:rsid w:val="00C944EE"/>
    <w:rsid w:val="00CA18A4"/>
    <w:rsid w:val="00CC1BCB"/>
    <w:rsid w:val="00CD24E5"/>
    <w:rsid w:val="00CE11E6"/>
    <w:rsid w:val="00CE3054"/>
    <w:rsid w:val="00CE75C2"/>
    <w:rsid w:val="00CF31AE"/>
    <w:rsid w:val="00CF3C53"/>
    <w:rsid w:val="00D034D7"/>
    <w:rsid w:val="00D06AC9"/>
    <w:rsid w:val="00D478AF"/>
    <w:rsid w:val="00D620E4"/>
    <w:rsid w:val="00D7143D"/>
    <w:rsid w:val="00D90D2D"/>
    <w:rsid w:val="00D94AA3"/>
    <w:rsid w:val="00DA02BF"/>
    <w:rsid w:val="00DA3C21"/>
    <w:rsid w:val="00DB3CBA"/>
    <w:rsid w:val="00DD421C"/>
    <w:rsid w:val="00DF641E"/>
    <w:rsid w:val="00E210CA"/>
    <w:rsid w:val="00E269AA"/>
    <w:rsid w:val="00E30794"/>
    <w:rsid w:val="00E424A7"/>
    <w:rsid w:val="00E8575E"/>
    <w:rsid w:val="00EB15C3"/>
    <w:rsid w:val="00EC22C6"/>
    <w:rsid w:val="00EC318E"/>
    <w:rsid w:val="00EC7718"/>
    <w:rsid w:val="00ED2C04"/>
    <w:rsid w:val="00ED6F5D"/>
    <w:rsid w:val="00ED7F1C"/>
    <w:rsid w:val="00EE5B49"/>
    <w:rsid w:val="00EF253D"/>
    <w:rsid w:val="00F14EC3"/>
    <w:rsid w:val="00F15073"/>
    <w:rsid w:val="00F4134D"/>
    <w:rsid w:val="00F454B7"/>
    <w:rsid w:val="00F61336"/>
    <w:rsid w:val="00FA143B"/>
    <w:rsid w:val="00FB6A83"/>
    <w:rsid w:val="00FC2936"/>
    <w:rsid w:val="00FC6C41"/>
    <w:rsid w:val="00FD78D1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66AAB"/>
  <w15:docId w15:val="{68AA49ED-E810-4824-882C-2BB7378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1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5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118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811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1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5D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5D5E"/>
    <w:rPr>
      <w:i/>
      <w:iCs/>
      <w:color w:val="4472C4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965D5E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anormal51">
    <w:name w:val="Tabla normal 51"/>
    <w:basedOn w:val="Tablanormal"/>
    <w:uiPriority w:val="45"/>
    <w:rsid w:val="00965D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965D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965D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1">
    <w:name w:val="Tabla de cuadrícula 1 clara1"/>
    <w:basedOn w:val="Tablanormal"/>
    <w:uiPriority w:val="46"/>
    <w:rsid w:val="00965D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11">
    <w:name w:val="Tabla normal 11"/>
    <w:basedOn w:val="Tablanormal"/>
    <w:uiPriority w:val="41"/>
    <w:rsid w:val="00965D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965D5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8A30E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A30E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0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30E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0E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30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0E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0E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E75C2"/>
    <w:pPr>
      <w:widowControl w:val="0"/>
      <w:autoSpaceDE w:val="0"/>
      <w:autoSpaceDN w:val="0"/>
      <w:adjustRightInd w:val="0"/>
    </w:pPr>
    <w:rPr>
      <w:rFonts w:ascii="Core Sans A 35 Light" w:hAnsi="Core Sans A 35 Light" w:cs="Core Sans A 35 Light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3345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1117CF-7C5A-4E0F-ACE3-3593A258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Soasti Bucheli</dc:creator>
  <cp:keywords/>
  <dc:description/>
  <cp:lastModifiedBy>Andrade Vallejo, Juan Pablo</cp:lastModifiedBy>
  <cp:revision>3</cp:revision>
  <cp:lastPrinted>2017-12-08T21:58:00Z</cp:lastPrinted>
  <dcterms:created xsi:type="dcterms:W3CDTF">2018-03-09T17:36:00Z</dcterms:created>
  <dcterms:modified xsi:type="dcterms:W3CDTF">2022-01-10T15:05:00Z</dcterms:modified>
</cp:coreProperties>
</file>